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предоставлении налоговой льготы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ФНС" и зафиксировать требование по теме "Заявление о предоставлении налоговой льготы".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ФНС;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налоговая льгота, ФНС, налогоплательщик, имущество, подтверждение, НК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https://blankovik.ru/documents/nalogi/zayavlenie-o-predostavlenii-nalogovoy-lgoty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