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Претензия виновнику ДТП о возмещении ущерба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"виновнику ДТП" и зафиксировать требование по теме "Претензия виновнику ДТП о возмещении ущерба".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виновнику ДТП;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ДТП, виновник, ущерб, автомобиль, претензия, ОСАГО, ГК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https://blankovik.ru/documents/avto/pretenziya-vinovniku-dtp-o-vozmeshchenii-ushcherba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